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AB" w:rsidRPr="007B0DEE" w:rsidRDefault="005A6DAB" w:rsidP="005A6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0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Повідомлення про оприлюднення проєкту регуляторного акта </w:t>
      </w:r>
    </w:p>
    <w:p w:rsidR="005C5BE7" w:rsidRPr="00BA7B86" w:rsidRDefault="00BA7B86" w:rsidP="005A6D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5A6DAB" w:rsidRPr="007B0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6DAB" w:rsidRPr="00BA7B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Pr="00BA7B86">
        <w:rPr>
          <w:rFonts w:ascii="Times New Roman" w:hAnsi="Times New Roman"/>
          <w:b/>
          <w:sz w:val="28"/>
          <w:szCs w:val="28"/>
          <w:lang w:val="uk-UA" w:eastAsia="zh-CN"/>
        </w:rPr>
        <w:t>проєкту рішення Нетішинської міської ради «Про примірний договір оренди нерухомого та іншого окремого індивідуально визначеного майна, що належить до комунальної власності Нетішинської міської територіальної громади</w:t>
      </w:r>
      <w:r w:rsidR="005A6DAB" w:rsidRPr="00BA7B8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A6DAB" w:rsidRDefault="005A6DAB" w:rsidP="005A6DA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6DAB" w:rsidRPr="005A6DAB" w:rsidRDefault="005A6DAB" w:rsidP="005A6DAB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D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Зміст проєкту: </w:t>
      </w:r>
    </w:p>
    <w:p w:rsidR="005A6DAB" w:rsidRDefault="005A6DAB" w:rsidP="005A6D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атвердження </w:t>
      </w:r>
      <w:r w:rsidR="00BA7B86">
        <w:rPr>
          <w:rFonts w:ascii="Times New Roman" w:hAnsi="Times New Roman" w:cs="Times New Roman"/>
          <w:sz w:val="24"/>
          <w:szCs w:val="24"/>
        </w:rPr>
        <w:t>примірн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5A6DAB">
        <w:rPr>
          <w:rFonts w:ascii="Times New Roman" w:hAnsi="Times New Roman" w:cs="Times New Roman"/>
          <w:sz w:val="24"/>
          <w:szCs w:val="24"/>
        </w:rPr>
        <w:t>го договор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A7B86">
        <w:rPr>
          <w:rFonts w:ascii="Times New Roman" w:hAnsi="Times New Roman" w:cs="Times New Roman"/>
          <w:sz w:val="24"/>
          <w:szCs w:val="24"/>
        </w:rPr>
        <w:t xml:space="preserve"> оренди </w:t>
      </w:r>
      <w:r w:rsidRPr="005A6DAB">
        <w:rPr>
          <w:rFonts w:ascii="Times New Roman" w:hAnsi="Times New Roman" w:cs="Times New Roman"/>
          <w:sz w:val="24"/>
          <w:szCs w:val="24"/>
        </w:rPr>
        <w:t xml:space="preserve">нерухомого </w:t>
      </w:r>
      <w:r w:rsidR="00BA7B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5A6DAB">
        <w:rPr>
          <w:rFonts w:ascii="Times New Roman" w:hAnsi="Times New Roman" w:cs="Times New Roman"/>
          <w:sz w:val="24"/>
          <w:szCs w:val="24"/>
        </w:rPr>
        <w:t xml:space="preserve"> іншого</w:t>
      </w:r>
      <w:r w:rsidR="00BA7B86">
        <w:rPr>
          <w:rFonts w:ascii="Times New Roman" w:hAnsi="Times New Roman" w:cs="Times New Roman"/>
          <w:sz w:val="24"/>
          <w:szCs w:val="24"/>
          <w:lang w:val="uk-UA"/>
        </w:rPr>
        <w:t xml:space="preserve"> окремого індивідуально визначеного </w:t>
      </w:r>
      <w:r w:rsidRPr="005A6DAB">
        <w:rPr>
          <w:rFonts w:ascii="Times New Roman" w:hAnsi="Times New Roman" w:cs="Times New Roman"/>
          <w:sz w:val="24"/>
          <w:szCs w:val="24"/>
        </w:rPr>
        <w:t>майна,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0752">
        <w:rPr>
          <w:rFonts w:ascii="Times New Roman" w:hAnsi="Times New Roman" w:cs="Times New Roman"/>
          <w:sz w:val="24"/>
          <w:szCs w:val="24"/>
        </w:rPr>
        <w:t xml:space="preserve">що </w:t>
      </w:r>
      <w:r w:rsidR="00BA7B86">
        <w:rPr>
          <w:rFonts w:ascii="Times New Roman" w:hAnsi="Times New Roman" w:cs="Times New Roman"/>
          <w:sz w:val="24"/>
          <w:szCs w:val="24"/>
          <w:lang w:val="uk-UA"/>
        </w:rPr>
        <w:t>належить до</w:t>
      </w:r>
      <w:r w:rsidR="00140752">
        <w:rPr>
          <w:rFonts w:ascii="Times New Roman" w:hAnsi="Times New Roman" w:cs="Times New Roman"/>
          <w:sz w:val="24"/>
          <w:szCs w:val="24"/>
        </w:rPr>
        <w:t xml:space="preserve"> комунальн</w:t>
      </w:r>
      <w:r w:rsidR="00BA7B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140752">
        <w:rPr>
          <w:rFonts w:ascii="Times New Roman" w:hAnsi="Times New Roman" w:cs="Times New Roman"/>
          <w:sz w:val="24"/>
          <w:szCs w:val="24"/>
        </w:rPr>
        <w:t xml:space="preserve"> </w:t>
      </w:r>
      <w:r w:rsidRPr="005A6DAB">
        <w:rPr>
          <w:rFonts w:ascii="Times New Roman" w:hAnsi="Times New Roman" w:cs="Times New Roman"/>
          <w:sz w:val="24"/>
          <w:szCs w:val="24"/>
        </w:rPr>
        <w:t>власності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 xml:space="preserve"> Нетішинської </w:t>
      </w:r>
      <w:r w:rsidR="00140752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Pr="005A6DAB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Pr="005A6D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6DAB" w:rsidRPr="005A6DAB" w:rsidRDefault="005A6DAB" w:rsidP="005A6DAB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Поштова та електронна адреса розробника проєкту:</w:t>
      </w:r>
    </w:p>
    <w:p w:rsidR="005A6DAB" w:rsidRDefault="005A6DAB" w:rsidP="005A6DAB">
      <w:pPr>
        <w:pStyle w:val="ab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Поштова адреса: 30100, Хмельницька область, Шепетівський район, місто </w:t>
      </w:r>
      <w:r w:rsidR="00B70490">
        <w:rPr>
          <w:rFonts w:ascii="Times New Roman" w:hAnsi="Times New Roman" w:cs="Times New Roman"/>
          <w:sz w:val="24"/>
          <w:szCs w:val="24"/>
          <w:lang w:val="uk-UA"/>
        </w:rPr>
        <w:t xml:space="preserve">Нетішин,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вул. Шевченка, 1, Фонд комунального майна міста Нетішина, каб. № 307</w:t>
      </w:r>
      <w:r w:rsidR="001F7973">
        <w:rPr>
          <w:rFonts w:ascii="Times New Roman" w:hAnsi="Times New Roman" w:cs="Times New Roman"/>
          <w:sz w:val="24"/>
          <w:szCs w:val="24"/>
          <w:lang w:val="uk-UA"/>
        </w:rPr>
        <w:t>, тел. 9 11 26</w:t>
      </w:r>
    </w:p>
    <w:p w:rsidR="001F7973" w:rsidRDefault="001F7973" w:rsidP="001F7973">
      <w:pPr>
        <w:pStyle w:val="ab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Електронна адреса: </w:t>
      </w:r>
      <w:hyperlink r:id="rId8" w:history="1">
        <w:r w:rsidRPr="00CF390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FKM@netishynrada.gov.ua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7973" w:rsidRPr="001F7973" w:rsidRDefault="001F7973" w:rsidP="001F797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Спосіб оприлюднення регуляторного акта та аналізу регуляторного впливу:</w:t>
      </w:r>
    </w:p>
    <w:p w:rsidR="001F7973" w:rsidRDefault="001F7973" w:rsidP="001F79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7973">
        <w:rPr>
          <w:rFonts w:ascii="Times New Roman" w:hAnsi="Times New Roman" w:cs="Times New Roman"/>
          <w:sz w:val="24"/>
          <w:szCs w:val="24"/>
          <w:lang w:val="uk-UA"/>
        </w:rPr>
        <w:t xml:space="preserve">Проєкт регуляторного акта з відповідним аналізом регуляторного впливу буде оприлюднено </w:t>
      </w:r>
      <w:r w:rsidR="0014075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E71B1B">
        <w:rPr>
          <w:rFonts w:ascii="Times New Roman" w:hAnsi="Times New Roman" w:cs="Times New Roman"/>
          <w:color w:val="FF0000"/>
          <w:sz w:val="24"/>
          <w:szCs w:val="24"/>
          <w:lang w:val="uk-UA"/>
        </w:rPr>
        <w:t>31</w:t>
      </w:r>
      <w:r w:rsidR="0082075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липня 2025</w:t>
      </w:r>
      <w:r w:rsidRPr="00BA7B8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офіційному сайті - </w:t>
      </w:r>
      <w:hyperlink r:id="rId9" w:history="1">
        <w:r w:rsidRPr="00CF390E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https://www.netishynrada.gov.ua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7973" w:rsidRDefault="001F7973" w:rsidP="001F79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від </w:t>
      </w:r>
      <w:r w:rsidR="00140752">
        <w:rPr>
          <w:rFonts w:ascii="Times New Roman" w:hAnsi="Times New Roman" w:cs="Times New Roman"/>
          <w:sz w:val="24"/>
          <w:szCs w:val="24"/>
          <w:lang w:val="uk-UA"/>
        </w:rPr>
        <w:t>суб’єктів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господ</w:t>
      </w:r>
      <w:r w:rsidR="00140752">
        <w:rPr>
          <w:rFonts w:ascii="Times New Roman" w:hAnsi="Times New Roman" w:cs="Times New Roman"/>
          <w:sz w:val="24"/>
          <w:szCs w:val="24"/>
          <w:lang w:val="uk-UA"/>
        </w:rPr>
        <w:t xml:space="preserve">арювання приймаються до 17:00 </w:t>
      </w:r>
      <w:r w:rsidR="00E71B1B">
        <w:rPr>
          <w:rFonts w:ascii="Times New Roman" w:hAnsi="Times New Roman" w:cs="Times New Roman"/>
          <w:color w:val="FF0000"/>
          <w:sz w:val="24"/>
          <w:szCs w:val="24"/>
          <w:lang w:val="uk-UA"/>
        </w:rPr>
        <w:t>31</w:t>
      </w:r>
      <w:bookmarkStart w:id="0" w:name="_GoBack"/>
      <w:bookmarkEnd w:id="0"/>
      <w:r w:rsidR="00140752" w:rsidRPr="00BA7B8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20752">
        <w:rPr>
          <w:rFonts w:ascii="Times New Roman" w:hAnsi="Times New Roman" w:cs="Times New Roman"/>
          <w:color w:val="FF0000"/>
          <w:sz w:val="24"/>
          <w:szCs w:val="24"/>
          <w:lang w:val="uk-UA"/>
        </w:rPr>
        <w:t>серпня</w:t>
      </w:r>
      <w:r w:rsidRPr="00BA7B86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2025 року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40752" w:rsidRDefault="001F7973" w:rsidP="001F7973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Спосіб на</w:t>
      </w:r>
      <w:r w:rsidR="00140752">
        <w:rPr>
          <w:rFonts w:ascii="Times New Roman" w:hAnsi="Times New Roman" w:cs="Times New Roman"/>
          <w:b/>
          <w:sz w:val="24"/>
          <w:szCs w:val="24"/>
          <w:lang w:val="uk-UA"/>
        </w:rPr>
        <w:t>дання зауважень та пропозицій:</w:t>
      </w:r>
    </w:p>
    <w:p w:rsidR="001F7973" w:rsidRPr="00140752" w:rsidRDefault="00140752" w:rsidP="0014075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F7973" w:rsidRPr="00140752">
        <w:rPr>
          <w:rFonts w:ascii="Times New Roman" w:hAnsi="Times New Roman" w:cs="Times New Roman"/>
          <w:sz w:val="24"/>
          <w:szCs w:val="24"/>
          <w:lang w:val="uk-UA"/>
        </w:rPr>
        <w:t>исьмово за адресою: 30100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F7973" w:rsidRPr="00140752">
        <w:rPr>
          <w:rFonts w:ascii="Times New Roman" w:hAnsi="Times New Roman" w:cs="Times New Roman"/>
          <w:sz w:val="24"/>
          <w:szCs w:val="24"/>
          <w:lang w:val="uk-UA"/>
        </w:rPr>
        <w:t>Хмельницька область</w:t>
      </w:r>
      <w:r>
        <w:rPr>
          <w:rFonts w:ascii="Times New Roman" w:hAnsi="Times New Roman" w:cs="Times New Roman"/>
          <w:sz w:val="24"/>
          <w:szCs w:val="24"/>
          <w:lang w:val="uk-UA"/>
        </w:rPr>
        <w:t>, Шепетівський район,</w:t>
      </w:r>
      <w:r w:rsidR="001F7973" w:rsidRPr="00140752">
        <w:rPr>
          <w:rFonts w:ascii="Times New Roman" w:hAnsi="Times New Roman" w:cs="Times New Roman"/>
          <w:sz w:val="24"/>
          <w:szCs w:val="24"/>
          <w:lang w:val="uk-UA"/>
        </w:rPr>
        <w:t xml:space="preserve"> місто Нетіши</w:t>
      </w:r>
      <w:r>
        <w:rPr>
          <w:rFonts w:ascii="Times New Roman" w:hAnsi="Times New Roman" w:cs="Times New Roman"/>
          <w:sz w:val="24"/>
          <w:szCs w:val="24"/>
          <w:lang w:val="uk-UA"/>
        </w:rPr>
        <w:t>н,</w:t>
      </w:r>
      <w:r w:rsidRPr="001407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140752">
        <w:rPr>
          <w:rFonts w:ascii="Times New Roman" w:hAnsi="Times New Roman" w:cs="Times New Roman"/>
          <w:sz w:val="24"/>
          <w:szCs w:val="24"/>
          <w:lang w:val="uk-UA"/>
        </w:rPr>
        <w:t xml:space="preserve">вул. Шевченка, 1, каб. № 307, </w:t>
      </w:r>
      <w:hyperlink r:id="rId10" w:history="1">
        <w:r w:rsidRPr="00140752">
          <w:rPr>
            <w:rStyle w:val="ac"/>
            <w:rFonts w:ascii="Times New Roman" w:hAnsi="Times New Roman" w:cs="Times New Roman"/>
            <w:sz w:val="24"/>
            <w:szCs w:val="24"/>
            <w:lang w:val="uk-UA"/>
          </w:rPr>
          <w:t>FKM@netishynrada.gov.ua</w:t>
        </w:r>
      </w:hyperlink>
      <w:r w:rsidRPr="001407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1F7973" w:rsidRPr="00140752" w:rsidSect="00626C3A">
      <w:pgSz w:w="11906" w:h="16838"/>
      <w:pgMar w:top="567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20" w:rsidRDefault="00571520" w:rsidP="007D1ACD">
      <w:pPr>
        <w:spacing w:after="0" w:line="240" w:lineRule="auto"/>
      </w:pPr>
      <w:r>
        <w:separator/>
      </w:r>
    </w:p>
  </w:endnote>
  <w:endnote w:type="continuationSeparator" w:id="0">
    <w:p w:rsidR="00571520" w:rsidRDefault="00571520" w:rsidP="007D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20" w:rsidRDefault="00571520" w:rsidP="007D1ACD">
      <w:pPr>
        <w:spacing w:after="0" w:line="240" w:lineRule="auto"/>
      </w:pPr>
      <w:r>
        <w:separator/>
      </w:r>
    </w:p>
  </w:footnote>
  <w:footnote w:type="continuationSeparator" w:id="0">
    <w:p w:rsidR="00571520" w:rsidRDefault="00571520" w:rsidP="007D1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13BA"/>
    <w:multiLevelType w:val="multilevel"/>
    <w:tmpl w:val="9154A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98"/>
    <w:rsid w:val="00000A09"/>
    <w:rsid w:val="00050934"/>
    <w:rsid w:val="00052951"/>
    <w:rsid w:val="00052A0B"/>
    <w:rsid w:val="000A683A"/>
    <w:rsid w:val="00121882"/>
    <w:rsid w:val="00140752"/>
    <w:rsid w:val="00170F5E"/>
    <w:rsid w:val="001A5ABE"/>
    <w:rsid w:val="001D2241"/>
    <w:rsid w:val="001D67A5"/>
    <w:rsid w:val="001F7973"/>
    <w:rsid w:val="00200754"/>
    <w:rsid w:val="0021610D"/>
    <w:rsid w:val="002347A7"/>
    <w:rsid w:val="00286741"/>
    <w:rsid w:val="002A0041"/>
    <w:rsid w:val="002B08CB"/>
    <w:rsid w:val="003114FD"/>
    <w:rsid w:val="003338A3"/>
    <w:rsid w:val="00351FE8"/>
    <w:rsid w:val="00376E64"/>
    <w:rsid w:val="003876C2"/>
    <w:rsid w:val="003B73E0"/>
    <w:rsid w:val="00406A8A"/>
    <w:rsid w:val="00457799"/>
    <w:rsid w:val="00524E98"/>
    <w:rsid w:val="00571520"/>
    <w:rsid w:val="005730F5"/>
    <w:rsid w:val="005A6DAB"/>
    <w:rsid w:val="005C5BE7"/>
    <w:rsid w:val="00607F45"/>
    <w:rsid w:val="00626C3A"/>
    <w:rsid w:val="00636487"/>
    <w:rsid w:val="0065133E"/>
    <w:rsid w:val="00664924"/>
    <w:rsid w:val="006C6A8F"/>
    <w:rsid w:val="006F62CE"/>
    <w:rsid w:val="00781811"/>
    <w:rsid w:val="007B0DEE"/>
    <w:rsid w:val="007B401F"/>
    <w:rsid w:val="007D1ACD"/>
    <w:rsid w:val="007F0692"/>
    <w:rsid w:val="00814033"/>
    <w:rsid w:val="00820752"/>
    <w:rsid w:val="00882EA7"/>
    <w:rsid w:val="008A6A79"/>
    <w:rsid w:val="008A73FC"/>
    <w:rsid w:val="00922109"/>
    <w:rsid w:val="00964FCB"/>
    <w:rsid w:val="00980788"/>
    <w:rsid w:val="009878E5"/>
    <w:rsid w:val="009C3206"/>
    <w:rsid w:val="009E6F3D"/>
    <w:rsid w:val="00A016D6"/>
    <w:rsid w:val="00A01990"/>
    <w:rsid w:val="00A11BD3"/>
    <w:rsid w:val="00A724C8"/>
    <w:rsid w:val="00AC71A9"/>
    <w:rsid w:val="00B53E6E"/>
    <w:rsid w:val="00B70490"/>
    <w:rsid w:val="00B8227D"/>
    <w:rsid w:val="00BA7B86"/>
    <w:rsid w:val="00C00816"/>
    <w:rsid w:val="00C07C1C"/>
    <w:rsid w:val="00C46DBA"/>
    <w:rsid w:val="00CB68E5"/>
    <w:rsid w:val="00CF1C41"/>
    <w:rsid w:val="00D161A8"/>
    <w:rsid w:val="00D27967"/>
    <w:rsid w:val="00D3394E"/>
    <w:rsid w:val="00D35FD9"/>
    <w:rsid w:val="00D51540"/>
    <w:rsid w:val="00D62BF1"/>
    <w:rsid w:val="00D81570"/>
    <w:rsid w:val="00E10109"/>
    <w:rsid w:val="00E71B1B"/>
    <w:rsid w:val="00ED23BB"/>
    <w:rsid w:val="00F24957"/>
    <w:rsid w:val="00F31E5E"/>
    <w:rsid w:val="00F95E0C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2C1F"/>
  <w15:docId w15:val="{BF275EE1-176D-4438-9480-9D34EE92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A3"/>
  </w:style>
  <w:style w:type="paragraph" w:styleId="1">
    <w:name w:val="heading 1"/>
    <w:basedOn w:val="a"/>
    <w:link w:val="10"/>
    <w:uiPriority w:val="9"/>
    <w:qFormat/>
    <w:rsid w:val="007F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1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1ACD"/>
  </w:style>
  <w:style w:type="paragraph" w:styleId="a5">
    <w:name w:val="footer"/>
    <w:basedOn w:val="a"/>
    <w:link w:val="a6"/>
    <w:uiPriority w:val="99"/>
    <w:semiHidden/>
    <w:unhideWhenUsed/>
    <w:rsid w:val="007D1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D1ACD"/>
  </w:style>
  <w:style w:type="paragraph" w:styleId="a7">
    <w:name w:val="Balloon Text"/>
    <w:basedOn w:val="a"/>
    <w:link w:val="a8"/>
    <w:uiPriority w:val="99"/>
    <w:semiHidden/>
    <w:unhideWhenUsed/>
    <w:rsid w:val="00F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95E0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F069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7F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5C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A6DA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F7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M@netishyn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KM@netishynra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ishyn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5279-97E9-4FFB-BEC6-46AADD78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ФКМ</cp:lastModifiedBy>
  <cp:revision>7</cp:revision>
  <cp:lastPrinted>2024-12-16T14:01:00Z</cp:lastPrinted>
  <dcterms:created xsi:type="dcterms:W3CDTF">2024-12-16T14:01:00Z</dcterms:created>
  <dcterms:modified xsi:type="dcterms:W3CDTF">2025-07-23T12:30:00Z</dcterms:modified>
</cp:coreProperties>
</file>